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26" w:rsidRPr="0005546D" w:rsidRDefault="00427226" w:rsidP="00427226">
      <w:pPr>
        <w:pStyle w:val="Akapitzlist"/>
        <w:tabs>
          <w:tab w:val="left" w:pos="2415"/>
        </w:tabs>
        <w:spacing w:line="240" w:lineRule="auto"/>
        <w:ind w:left="0" w:hanging="11"/>
        <w:jc w:val="center"/>
        <w:rPr>
          <w:b/>
          <w:sz w:val="24"/>
          <w:szCs w:val="24"/>
        </w:rPr>
      </w:pPr>
      <w:r w:rsidRPr="007345CD">
        <w:rPr>
          <w:b/>
          <w:sz w:val="24"/>
          <w:szCs w:val="24"/>
        </w:rPr>
        <w:t xml:space="preserve">Regulamin przesyłania faktur w formie elektronicznej przez </w:t>
      </w:r>
      <w:r w:rsidRPr="0005546D">
        <w:rPr>
          <w:b/>
          <w:sz w:val="24"/>
          <w:szCs w:val="24"/>
        </w:rPr>
        <w:t>Cezos spółka z ograniczoną odpowiedzialnością Spółka komandytowa</w:t>
      </w:r>
    </w:p>
    <w:p w:rsidR="00427226" w:rsidRDefault="00427226" w:rsidP="00427226">
      <w:pPr>
        <w:pStyle w:val="Akapitzlist"/>
        <w:tabs>
          <w:tab w:val="left" w:pos="2415"/>
        </w:tabs>
        <w:spacing w:line="240" w:lineRule="auto"/>
        <w:jc w:val="center"/>
        <w:rPr>
          <w:b/>
          <w:sz w:val="24"/>
          <w:szCs w:val="24"/>
        </w:rPr>
      </w:pPr>
    </w:p>
    <w:p w:rsidR="00427226" w:rsidRDefault="00427226" w:rsidP="00427226">
      <w:pPr>
        <w:pStyle w:val="Akapitzlist"/>
        <w:tabs>
          <w:tab w:val="left" w:pos="2415"/>
        </w:tabs>
        <w:spacing w:line="240" w:lineRule="auto"/>
        <w:ind w:left="0"/>
        <w:jc w:val="center"/>
        <w:rPr>
          <w:rFonts w:cstheme="minorHAnsi"/>
          <w:b/>
          <w:sz w:val="28"/>
          <w:szCs w:val="28"/>
        </w:rPr>
      </w:pPr>
      <w:r w:rsidRPr="0057442C">
        <w:rPr>
          <w:rFonts w:cstheme="minorHAnsi"/>
          <w:b/>
          <w:sz w:val="28"/>
          <w:szCs w:val="28"/>
        </w:rPr>
        <w:t>§ 1</w:t>
      </w:r>
    </w:p>
    <w:p w:rsidR="00427226" w:rsidRPr="007345CD" w:rsidRDefault="00427226" w:rsidP="00427226">
      <w:pPr>
        <w:pStyle w:val="Akapitzlist"/>
        <w:tabs>
          <w:tab w:val="left" w:pos="2415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7345CD">
        <w:rPr>
          <w:b/>
          <w:sz w:val="24"/>
          <w:szCs w:val="24"/>
        </w:rPr>
        <w:t xml:space="preserve">Postanowienia ogólne </w:t>
      </w:r>
    </w:p>
    <w:p w:rsidR="00427226" w:rsidRPr="0057442C" w:rsidRDefault="00427226" w:rsidP="00427226">
      <w:pPr>
        <w:pStyle w:val="Akapitzlist"/>
        <w:tabs>
          <w:tab w:val="left" w:pos="2415"/>
        </w:tabs>
        <w:spacing w:line="240" w:lineRule="auto"/>
        <w:ind w:left="0"/>
        <w:jc w:val="center"/>
        <w:rPr>
          <w:b/>
          <w:sz w:val="24"/>
          <w:szCs w:val="24"/>
        </w:rPr>
      </w:pPr>
    </w:p>
    <w:p w:rsidR="00427226" w:rsidRPr="007345CD" w:rsidRDefault="00427226" w:rsidP="00427226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7345CD">
        <w:rPr>
          <w:sz w:val="20"/>
          <w:szCs w:val="20"/>
        </w:rPr>
        <w:t xml:space="preserve">Podstawą prawną wystawiania i przesyłania faktur w formie elektronicznej jest art. 106 Ustawy </w:t>
      </w:r>
      <w:r w:rsidRPr="007345CD">
        <w:rPr>
          <w:sz w:val="20"/>
          <w:szCs w:val="20"/>
        </w:rPr>
        <w:br/>
        <w:t>z dnia 11 marca 2004 r. o podatku od towarów i usług (Dz. U. Nr 54, poz. 535).</w:t>
      </w:r>
    </w:p>
    <w:p w:rsidR="00427226" w:rsidRPr="007345CD" w:rsidRDefault="00427226" w:rsidP="00427226">
      <w:pPr>
        <w:pStyle w:val="Akapitzlist"/>
        <w:ind w:left="284" w:hanging="284"/>
        <w:jc w:val="both"/>
        <w:rPr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7345CD">
        <w:rPr>
          <w:sz w:val="20"/>
          <w:szCs w:val="20"/>
        </w:rPr>
        <w:t xml:space="preserve">Każdy </w:t>
      </w:r>
      <w:r>
        <w:rPr>
          <w:sz w:val="20"/>
          <w:szCs w:val="20"/>
        </w:rPr>
        <w:t>Klient</w:t>
      </w:r>
      <w:r w:rsidRPr="007345CD">
        <w:rPr>
          <w:sz w:val="20"/>
          <w:szCs w:val="20"/>
        </w:rPr>
        <w:t xml:space="preserve"> korzystający z możliwości otrzymywania faktur elektronicznych zobowiązany jest do zapoznania się z niniejszym Regulaminem przed wypełnieniem „Akceptacja na przesyłanie faktur VAT</w:t>
      </w:r>
      <w:r>
        <w:rPr>
          <w:sz w:val="20"/>
          <w:szCs w:val="20"/>
        </w:rPr>
        <w:t xml:space="preserve"> </w:t>
      </w:r>
      <w:r w:rsidRPr="007345CD">
        <w:rPr>
          <w:sz w:val="20"/>
          <w:szCs w:val="20"/>
        </w:rPr>
        <w:t>drogą elektroniczną” oraz przestrzeganiem jego postanowień.</w:t>
      </w:r>
    </w:p>
    <w:p w:rsidR="00427226" w:rsidRPr="007345CD" w:rsidRDefault="00427226" w:rsidP="00427226">
      <w:pPr>
        <w:pStyle w:val="Akapitzlist"/>
        <w:ind w:left="284" w:hanging="284"/>
        <w:rPr>
          <w:sz w:val="20"/>
          <w:szCs w:val="20"/>
        </w:rPr>
      </w:pPr>
    </w:p>
    <w:p w:rsidR="00427226" w:rsidRDefault="00427226" w:rsidP="00427226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7345CD">
        <w:rPr>
          <w:sz w:val="20"/>
          <w:szCs w:val="20"/>
        </w:rPr>
        <w:t xml:space="preserve">Niniejszy Regulamin określa zasady przesyłania </w:t>
      </w:r>
      <w:r>
        <w:rPr>
          <w:sz w:val="20"/>
          <w:szCs w:val="20"/>
        </w:rPr>
        <w:t>f</w:t>
      </w:r>
      <w:r w:rsidRPr="007345CD">
        <w:rPr>
          <w:sz w:val="20"/>
          <w:szCs w:val="20"/>
        </w:rPr>
        <w:t>aktur w formie elektronicznej w ramach usług świadczonych przez Cezos spółka z ograniczoną odpowiedzialnością spółka komandytowa.</w:t>
      </w:r>
    </w:p>
    <w:p w:rsidR="00427226" w:rsidRPr="00322FB4" w:rsidRDefault="00427226" w:rsidP="00427226">
      <w:pPr>
        <w:pStyle w:val="Akapitzlist"/>
        <w:rPr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Przesyłanie faktur w formie elektronicznej PDF jest równoznaczne i zastępuje przesłanie dokumentu w formie papierowej dołączonej do paczki.</w:t>
      </w:r>
    </w:p>
    <w:p w:rsidR="00427226" w:rsidRDefault="00427226" w:rsidP="00427226">
      <w:pPr>
        <w:ind w:left="426" w:hanging="426"/>
        <w:jc w:val="both"/>
      </w:pPr>
    </w:p>
    <w:p w:rsidR="00427226" w:rsidRDefault="00427226" w:rsidP="00427226">
      <w:pPr>
        <w:jc w:val="center"/>
        <w:rPr>
          <w:rFonts w:cstheme="minorHAnsi"/>
          <w:b/>
          <w:sz w:val="28"/>
          <w:szCs w:val="28"/>
        </w:rPr>
      </w:pPr>
      <w:r w:rsidRPr="00BA00ED">
        <w:rPr>
          <w:rFonts w:cstheme="minorHAnsi"/>
          <w:b/>
          <w:sz w:val="28"/>
          <w:szCs w:val="28"/>
        </w:rPr>
        <w:t>§</w:t>
      </w:r>
      <w:r>
        <w:rPr>
          <w:rFonts w:cstheme="minorHAnsi"/>
          <w:b/>
          <w:sz w:val="28"/>
          <w:szCs w:val="28"/>
        </w:rPr>
        <w:t xml:space="preserve"> 2</w:t>
      </w:r>
    </w:p>
    <w:p w:rsidR="00427226" w:rsidRDefault="00427226" w:rsidP="00427226">
      <w:pPr>
        <w:jc w:val="center"/>
        <w:rPr>
          <w:b/>
          <w:sz w:val="24"/>
          <w:szCs w:val="24"/>
        </w:rPr>
      </w:pPr>
      <w:r w:rsidRPr="007345CD">
        <w:rPr>
          <w:b/>
          <w:sz w:val="24"/>
          <w:szCs w:val="24"/>
        </w:rPr>
        <w:t>Definicje</w:t>
      </w:r>
    </w:p>
    <w:p w:rsidR="00427226" w:rsidRPr="007345CD" w:rsidRDefault="00427226" w:rsidP="00427226">
      <w:pPr>
        <w:jc w:val="both"/>
        <w:rPr>
          <w:sz w:val="20"/>
          <w:szCs w:val="20"/>
        </w:rPr>
      </w:pPr>
      <w:r w:rsidRPr="007345CD">
        <w:rPr>
          <w:sz w:val="20"/>
          <w:szCs w:val="20"/>
        </w:rPr>
        <w:t>Użyte w regulaminie wyrażenia oznaczają:</w:t>
      </w:r>
    </w:p>
    <w:p w:rsidR="00427226" w:rsidRDefault="00427226" w:rsidP="00427226">
      <w:pPr>
        <w:ind w:firstLine="708"/>
        <w:jc w:val="both"/>
      </w:pPr>
    </w:p>
    <w:p w:rsidR="00427226" w:rsidRPr="007345CD" w:rsidRDefault="00427226" w:rsidP="00427226">
      <w:pPr>
        <w:pStyle w:val="Akapitzlis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7345CD">
        <w:rPr>
          <w:b/>
          <w:sz w:val="20"/>
          <w:szCs w:val="20"/>
        </w:rPr>
        <w:t xml:space="preserve">Klient </w:t>
      </w:r>
      <w:r w:rsidRPr="007345CD">
        <w:rPr>
          <w:sz w:val="20"/>
          <w:szCs w:val="20"/>
        </w:rPr>
        <w:t xml:space="preserve"> - odbiorca faktury przesyłanej w formie elektronicznej,</w:t>
      </w:r>
    </w:p>
    <w:p w:rsidR="00427226" w:rsidRPr="007345CD" w:rsidRDefault="00427226" w:rsidP="00427226">
      <w:pPr>
        <w:pStyle w:val="Akapitzlist"/>
        <w:ind w:left="284" w:hanging="284"/>
        <w:jc w:val="both"/>
        <w:rPr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7345CD">
        <w:rPr>
          <w:b/>
          <w:sz w:val="20"/>
          <w:szCs w:val="20"/>
        </w:rPr>
        <w:t xml:space="preserve">Cezos – </w:t>
      </w:r>
      <w:r w:rsidRPr="007345CD">
        <w:rPr>
          <w:sz w:val="20"/>
          <w:szCs w:val="20"/>
        </w:rPr>
        <w:t>Cezos</w:t>
      </w:r>
      <w:r>
        <w:rPr>
          <w:sz w:val="20"/>
          <w:szCs w:val="20"/>
        </w:rPr>
        <w:t xml:space="preserve"> </w:t>
      </w:r>
      <w:r w:rsidRPr="007345CD">
        <w:rPr>
          <w:sz w:val="20"/>
          <w:szCs w:val="20"/>
        </w:rPr>
        <w:t>spółka z ograniczoną odpowiedzialnością spółka komandytowa z siedzibą w Gdyni, adres: ul. Olgierda 88b, (81-534) Gdynia, wpisana do rejestru przedsiębiorców Krajowego Rejestru Sądowego prowadzonego przez Sąd Rejonowy</w:t>
      </w:r>
      <w:r>
        <w:rPr>
          <w:sz w:val="20"/>
          <w:szCs w:val="20"/>
        </w:rPr>
        <w:t xml:space="preserve"> w Gdańsku</w:t>
      </w:r>
      <w:r w:rsidRPr="007345CD">
        <w:rPr>
          <w:sz w:val="20"/>
          <w:szCs w:val="20"/>
        </w:rPr>
        <w:t xml:space="preserve">, VIII Wydział Gospodarczy Krajowego Rejestru Sądowego pod numerem </w:t>
      </w:r>
      <w:r w:rsidRPr="007345CD">
        <w:rPr>
          <w:rFonts w:cstheme="minorHAnsi"/>
          <w:sz w:val="20"/>
          <w:szCs w:val="20"/>
        </w:rPr>
        <w:t xml:space="preserve">KRS </w:t>
      </w:r>
      <w:r w:rsidRPr="007345CD">
        <w:rPr>
          <w:rFonts w:cstheme="minorHAnsi"/>
          <w:bCs/>
          <w:sz w:val="20"/>
          <w:szCs w:val="20"/>
        </w:rPr>
        <w:t>0000585942, której nadano NIP 5860018456 oraz numer REGON 190273058</w:t>
      </w:r>
      <w:r w:rsidRPr="007345CD">
        <w:rPr>
          <w:sz w:val="20"/>
          <w:szCs w:val="20"/>
        </w:rPr>
        <w:t>, wystawca faktury przesyłanej w formie elektronicznej,</w:t>
      </w:r>
    </w:p>
    <w:p w:rsidR="00427226" w:rsidRPr="007345CD" w:rsidRDefault="00427226" w:rsidP="00427226">
      <w:pPr>
        <w:pStyle w:val="Akapitzlist"/>
        <w:ind w:left="284" w:hanging="284"/>
        <w:jc w:val="both"/>
        <w:rPr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7345CD">
        <w:rPr>
          <w:b/>
          <w:sz w:val="20"/>
          <w:szCs w:val="20"/>
        </w:rPr>
        <w:t>Akceptacja</w:t>
      </w:r>
      <w:r w:rsidRPr="007345CD">
        <w:rPr>
          <w:sz w:val="20"/>
          <w:szCs w:val="20"/>
        </w:rPr>
        <w:t xml:space="preserve"> – zgoda udzielona przez Klienta Cezos na wystawianie i przesyłanie faktur w formie elektronicznej na formularzu Cezos – „Akceptacja na przesyłanie faktur VAT sprzedażowych drogą elektroniczną”.</w:t>
      </w:r>
    </w:p>
    <w:p w:rsidR="00427226" w:rsidRPr="007345CD" w:rsidRDefault="00427226" w:rsidP="00427226">
      <w:pPr>
        <w:pStyle w:val="Akapitzlist"/>
        <w:ind w:left="284" w:hanging="284"/>
        <w:rPr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7345CD">
        <w:rPr>
          <w:b/>
          <w:sz w:val="20"/>
          <w:szCs w:val="20"/>
        </w:rPr>
        <w:t>Faktura elektroniczna</w:t>
      </w:r>
      <w:r w:rsidRPr="007345CD">
        <w:rPr>
          <w:sz w:val="20"/>
          <w:szCs w:val="20"/>
        </w:rPr>
        <w:t xml:space="preserve"> – </w:t>
      </w:r>
      <w:r>
        <w:rPr>
          <w:sz w:val="20"/>
          <w:szCs w:val="20"/>
        </w:rPr>
        <w:t>f</w:t>
      </w:r>
      <w:r w:rsidRPr="007345CD">
        <w:rPr>
          <w:sz w:val="20"/>
          <w:szCs w:val="20"/>
        </w:rPr>
        <w:t>aktura wystawiona w systemie sprzedażowym i przesłana automatycznie do Klienta w formacie PDF.</w:t>
      </w:r>
    </w:p>
    <w:p w:rsidR="00427226" w:rsidRPr="007345CD" w:rsidRDefault="00427226" w:rsidP="00427226">
      <w:pPr>
        <w:pStyle w:val="Akapitzlist"/>
        <w:ind w:left="284" w:hanging="284"/>
        <w:jc w:val="both"/>
        <w:rPr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7345CD">
        <w:rPr>
          <w:b/>
          <w:sz w:val="20"/>
          <w:szCs w:val="20"/>
        </w:rPr>
        <w:t>PDF</w:t>
      </w:r>
      <w:r w:rsidRPr="007345CD">
        <w:rPr>
          <w:sz w:val="20"/>
          <w:szCs w:val="20"/>
        </w:rPr>
        <w:t xml:space="preserve"> – Portable Document Format, jest to format pliku opracowany przez firmę Adobe Systems, regulowany standardem ISO 32000-1:2008.</w:t>
      </w:r>
    </w:p>
    <w:p w:rsidR="00427226" w:rsidRPr="007345CD" w:rsidRDefault="00427226" w:rsidP="00427226">
      <w:pPr>
        <w:pStyle w:val="Akapitzlist"/>
        <w:ind w:left="284" w:hanging="284"/>
        <w:rPr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7345CD">
        <w:rPr>
          <w:b/>
          <w:sz w:val="20"/>
          <w:szCs w:val="20"/>
        </w:rPr>
        <w:t xml:space="preserve">Skrzynka e-mail – </w:t>
      </w:r>
      <w:r w:rsidRPr="007345CD">
        <w:rPr>
          <w:sz w:val="20"/>
          <w:szCs w:val="20"/>
        </w:rPr>
        <w:t>konto poczty elektronicznej Klienta, której adres został podany.</w:t>
      </w:r>
    </w:p>
    <w:p w:rsidR="00427226" w:rsidRPr="007345CD" w:rsidRDefault="00427226" w:rsidP="00427226">
      <w:pPr>
        <w:pStyle w:val="Akapitzlist"/>
        <w:ind w:left="284" w:hanging="284"/>
        <w:rPr>
          <w:b/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  <w:lang w:val="en-US"/>
        </w:rPr>
      </w:pPr>
      <w:r w:rsidRPr="007345CD">
        <w:rPr>
          <w:b/>
          <w:sz w:val="20"/>
          <w:szCs w:val="20"/>
          <w:lang w:val="en-US"/>
        </w:rPr>
        <w:t xml:space="preserve">System ERP  - </w:t>
      </w:r>
      <w:r w:rsidRPr="007345CD">
        <w:rPr>
          <w:sz w:val="20"/>
          <w:szCs w:val="20"/>
          <w:lang w:val="en-US"/>
        </w:rPr>
        <w:t xml:space="preserve">Enterprise Resource Planning, </w:t>
      </w:r>
      <w:r w:rsidRPr="007345CD">
        <w:rPr>
          <w:sz w:val="20"/>
          <w:szCs w:val="20"/>
        </w:rPr>
        <w:t>informatyczny system wspomagania zarządzania zasobami przedsiębiorstwa. System informatyczny w którym wystawiane są faktury sprzedażowe.</w:t>
      </w:r>
    </w:p>
    <w:p w:rsidR="00427226" w:rsidRPr="004C2729" w:rsidRDefault="00427226" w:rsidP="00427226">
      <w:pPr>
        <w:pStyle w:val="Akapitzlist"/>
        <w:rPr>
          <w:b/>
          <w:lang w:val="en-US"/>
        </w:rPr>
      </w:pPr>
    </w:p>
    <w:p w:rsidR="00427226" w:rsidRPr="007555B3" w:rsidRDefault="00427226" w:rsidP="00427226">
      <w:pPr>
        <w:pStyle w:val="Akapitzlist"/>
        <w:numPr>
          <w:ilvl w:val="0"/>
          <w:numId w:val="2"/>
        </w:numPr>
        <w:ind w:left="426" w:hanging="437"/>
        <w:jc w:val="both"/>
        <w:rPr>
          <w:b/>
          <w:lang w:val="en-US"/>
        </w:rPr>
      </w:pPr>
      <w:r>
        <w:rPr>
          <w:b/>
        </w:rPr>
        <w:t>Serwer raportów</w:t>
      </w:r>
      <w:r>
        <w:t xml:space="preserve"> – moduł w systemie ERP, który realizuje wysyłkę wiadomości e-mail.</w:t>
      </w:r>
    </w:p>
    <w:p w:rsidR="00427226" w:rsidRDefault="00427226" w:rsidP="00427226">
      <w:pPr>
        <w:rPr>
          <w:rFonts w:cstheme="minorHAnsi"/>
          <w:b/>
          <w:sz w:val="28"/>
          <w:szCs w:val="28"/>
        </w:rPr>
      </w:pPr>
    </w:p>
    <w:p w:rsidR="00427226" w:rsidRDefault="00427226" w:rsidP="00427226">
      <w:pPr>
        <w:jc w:val="center"/>
        <w:rPr>
          <w:rFonts w:cstheme="minorHAnsi"/>
          <w:b/>
          <w:sz w:val="28"/>
          <w:szCs w:val="28"/>
        </w:rPr>
      </w:pPr>
      <w:r w:rsidRPr="00DB5306">
        <w:rPr>
          <w:rFonts w:cstheme="minorHAnsi"/>
          <w:b/>
          <w:sz w:val="28"/>
          <w:szCs w:val="28"/>
        </w:rPr>
        <w:t xml:space="preserve">§ </w:t>
      </w:r>
      <w:r>
        <w:rPr>
          <w:rFonts w:cstheme="minorHAnsi"/>
          <w:b/>
          <w:sz w:val="28"/>
          <w:szCs w:val="28"/>
        </w:rPr>
        <w:t>3</w:t>
      </w:r>
    </w:p>
    <w:p w:rsidR="00427226" w:rsidRPr="00427226" w:rsidRDefault="00427226" w:rsidP="00427226">
      <w:pPr>
        <w:jc w:val="center"/>
        <w:rPr>
          <w:rFonts w:cstheme="minorHAnsi"/>
          <w:b/>
          <w:sz w:val="24"/>
          <w:szCs w:val="24"/>
        </w:rPr>
      </w:pPr>
      <w:r w:rsidRPr="00DD269C">
        <w:rPr>
          <w:rFonts w:cstheme="minorHAnsi"/>
          <w:b/>
          <w:sz w:val="24"/>
          <w:szCs w:val="24"/>
        </w:rPr>
        <w:t xml:space="preserve">Wymagania </w:t>
      </w:r>
      <w:r>
        <w:rPr>
          <w:rFonts w:cstheme="minorHAnsi"/>
          <w:b/>
          <w:sz w:val="24"/>
          <w:szCs w:val="24"/>
        </w:rPr>
        <w:t xml:space="preserve">techniczne </w:t>
      </w:r>
    </w:p>
    <w:p w:rsidR="00427226" w:rsidRDefault="00427226" w:rsidP="0042722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Warunkiem skorzystania przez Klienta z możliwości otrzymywania faktur elektronicznych jest:</w:t>
      </w:r>
    </w:p>
    <w:p w:rsidR="00427226" w:rsidRDefault="00427226" w:rsidP="00427226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Posiadanie adresu email,</w:t>
      </w:r>
    </w:p>
    <w:p w:rsidR="00427226" w:rsidRPr="00DD269C" w:rsidRDefault="00427226" w:rsidP="00427226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Zainstalowanie oprogramowania do odczytywania dokumentów PDF.</w:t>
      </w:r>
    </w:p>
    <w:p w:rsidR="00427226" w:rsidRDefault="00427226" w:rsidP="00427226">
      <w:pPr>
        <w:jc w:val="center"/>
        <w:rPr>
          <w:rFonts w:cstheme="minorHAnsi"/>
          <w:b/>
          <w:sz w:val="28"/>
          <w:szCs w:val="28"/>
        </w:rPr>
      </w:pPr>
      <w:r w:rsidRPr="00DB5306">
        <w:rPr>
          <w:rFonts w:cstheme="minorHAnsi"/>
          <w:b/>
          <w:sz w:val="28"/>
          <w:szCs w:val="28"/>
        </w:rPr>
        <w:t xml:space="preserve">§ </w:t>
      </w:r>
      <w:r>
        <w:rPr>
          <w:rFonts w:cstheme="minorHAnsi"/>
          <w:b/>
          <w:sz w:val="28"/>
          <w:szCs w:val="28"/>
        </w:rPr>
        <w:t>4</w:t>
      </w:r>
    </w:p>
    <w:p w:rsidR="00427226" w:rsidRPr="00DB5306" w:rsidRDefault="00427226" w:rsidP="0042722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Przesyłanie faktur w formie elektronicznej</w:t>
      </w:r>
    </w:p>
    <w:p w:rsidR="00427226" w:rsidRPr="007345CD" w:rsidRDefault="00427226" w:rsidP="00427226">
      <w:pPr>
        <w:pStyle w:val="Akapitzlist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7345CD">
        <w:rPr>
          <w:sz w:val="20"/>
          <w:szCs w:val="20"/>
        </w:rPr>
        <w:t>Cezos przesyła w formacie PDF ( Portable Document Format) fakturę VAT jako załącznik do wiadomości.</w:t>
      </w:r>
    </w:p>
    <w:p w:rsidR="00427226" w:rsidRPr="007345CD" w:rsidRDefault="00427226" w:rsidP="00427226">
      <w:pPr>
        <w:pStyle w:val="Akapitzlist"/>
        <w:jc w:val="both"/>
        <w:rPr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7345CD">
        <w:rPr>
          <w:sz w:val="20"/>
          <w:szCs w:val="20"/>
        </w:rPr>
        <w:t xml:space="preserve">Faktury mogą być przesyłane Klientowi w formie elektronicznej pod warunkiem wyrażenia przez Klienta Akceptacji na taką formę otrzymywania </w:t>
      </w:r>
      <w:r>
        <w:rPr>
          <w:sz w:val="20"/>
          <w:szCs w:val="20"/>
        </w:rPr>
        <w:t>f</w:t>
      </w:r>
      <w:r w:rsidRPr="007345CD">
        <w:rPr>
          <w:sz w:val="20"/>
          <w:szCs w:val="20"/>
        </w:rPr>
        <w:t>aktur.</w:t>
      </w:r>
    </w:p>
    <w:p w:rsidR="00427226" w:rsidRPr="007345CD" w:rsidRDefault="00427226" w:rsidP="00427226">
      <w:pPr>
        <w:pStyle w:val="Akapitzlist"/>
        <w:rPr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3"/>
        </w:numPr>
        <w:ind w:left="426" w:hanging="437"/>
        <w:jc w:val="both"/>
        <w:rPr>
          <w:sz w:val="20"/>
          <w:szCs w:val="20"/>
        </w:rPr>
      </w:pPr>
      <w:r w:rsidRPr="007345CD">
        <w:rPr>
          <w:sz w:val="20"/>
          <w:szCs w:val="20"/>
        </w:rPr>
        <w:t xml:space="preserve">Klient może podać kilka adresów </w:t>
      </w:r>
      <w:r>
        <w:rPr>
          <w:sz w:val="20"/>
          <w:szCs w:val="20"/>
        </w:rPr>
        <w:t>s</w:t>
      </w:r>
      <w:r w:rsidRPr="007345CD">
        <w:rPr>
          <w:sz w:val="20"/>
          <w:szCs w:val="20"/>
        </w:rPr>
        <w:t xml:space="preserve">krzynki e-mail do otrzymywania </w:t>
      </w:r>
      <w:r>
        <w:rPr>
          <w:sz w:val="20"/>
          <w:szCs w:val="20"/>
        </w:rPr>
        <w:t>f</w:t>
      </w:r>
      <w:r w:rsidRPr="007345CD">
        <w:rPr>
          <w:sz w:val="20"/>
          <w:szCs w:val="20"/>
        </w:rPr>
        <w:t>aktur elektronicznych.</w:t>
      </w:r>
    </w:p>
    <w:p w:rsidR="00427226" w:rsidRPr="007345CD" w:rsidRDefault="00427226" w:rsidP="00427226">
      <w:pPr>
        <w:pStyle w:val="Akapitzlist"/>
        <w:rPr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7345CD">
        <w:rPr>
          <w:sz w:val="20"/>
          <w:szCs w:val="20"/>
        </w:rPr>
        <w:t xml:space="preserve">Cezos na warunkach określonych w niniejszym Regulaminie przesyła Klientowi Faktury elektroniczne, gwarantując integralność treści przesyłanych </w:t>
      </w:r>
      <w:r>
        <w:rPr>
          <w:sz w:val="20"/>
          <w:szCs w:val="20"/>
        </w:rPr>
        <w:t>f</w:t>
      </w:r>
      <w:r w:rsidRPr="007345CD">
        <w:rPr>
          <w:sz w:val="20"/>
          <w:szCs w:val="20"/>
        </w:rPr>
        <w:t>aktur, w szczególności poprzez zapisanie ich w formacie PDF.</w:t>
      </w:r>
    </w:p>
    <w:p w:rsidR="00427226" w:rsidRPr="007345CD" w:rsidRDefault="00427226" w:rsidP="00427226">
      <w:pPr>
        <w:pStyle w:val="Akapitzlist"/>
        <w:rPr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7345CD">
        <w:rPr>
          <w:sz w:val="20"/>
          <w:szCs w:val="20"/>
        </w:rPr>
        <w:t xml:space="preserve">Cezos rozpocznie wysyłanie faktur drogą elektroniczną, w którym otrzyma poprawnie wypełnioną </w:t>
      </w:r>
      <w:r>
        <w:rPr>
          <w:sz w:val="20"/>
          <w:szCs w:val="20"/>
        </w:rPr>
        <w:br/>
      </w:r>
      <w:r w:rsidRPr="007345CD">
        <w:rPr>
          <w:sz w:val="20"/>
          <w:szCs w:val="20"/>
        </w:rPr>
        <w:t>i podpisaną Akceptację.</w:t>
      </w:r>
    </w:p>
    <w:p w:rsidR="00427226" w:rsidRPr="007345CD" w:rsidRDefault="00427226" w:rsidP="00427226">
      <w:pPr>
        <w:pStyle w:val="Akapitzlist"/>
        <w:jc w:val="both"/>
        <w:rPr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3"/>
        </w:numPr>
        <w:ind w:left="426" w:hanging="437"/>
        <w:jc w:val="both"/>
        <w:rPr>
          <w:sz w:val="20"/>
          <w:szCs w:val="20"/>
        </w:rPr>
      </w:pPr>
      <w:r w:rsidRPr="007345CD">
        <w:rPr>
          <w:sz w:val="20"/>
          <w:szCs w:val="20"/>
        </w:rPr>
        <w:t xml:space="preserve">Faktury VAT sprzedażowe wysyłane są z naszego serwera raportów z systemu ERP, z adresu  </w:t>
      </w:r>
      <w:r>
        <w:rPr>
          <w:sz w:val="20"/>
          <w:szCs w:val="20"/>
        </w:rPr>
        <w:br/>
      </w:r>
      <w:hyperlink r:id="rId7" w:history="1">
        <w:r w:rsidRPr="007345CD">
          <w:rPr>
            <w:rStyle w:val="Hipercze"/>
            <w:sz w:val="20"/>
            <w:szCs w:val="20"/>
          </w:rPr>
          <w:t>no-reply@cezos.com</w:t>
        </w:r>
      </w:hyperlink>
      <w:r w:rsidRPr="007345CD">
        <w:rPr>
          <w:sz w:val="20"/>
          <w:szCs w:val="20"/>
        </w:rPr>
        <w:t xml:space="preserve">. Adres służy wyłącznie do automatycznej wysyłki faktur oraz do wysyłania wewnętrznych raportów.   </w:t>
      </w:r>
    </w:p>
    <w:p w:rsidR="00427226" w:rsidRPr="007345CD" w:rsidRDefault="00427226" w:rsidP="00427226">
      <w:pPr>
        <w:pStyle w:val="Akapitzlist"/>
        <w:jc w:val="both"/>
        <w:rPr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3"/>
        </w:numPr>
        <w:ind w:left="426" w:hanging="437"/>
        <w:jc w:val="both"/>
        <w:rPr>
          <w:sz w:val="20"/>
          <w:szCs w:val="20"/>
        </w:rPr>
      </w:pPr>
      <w:r w:rsidRPr="007345CD">
        <w:rPr>
          <w:sz w:val="20"/>
          <w:szCs w:val="20"/>
        </w:rPr>
        <w:t>Faktury korygujące i duplikaty do faktur pierwotnych, nie będą wysyłane automatycznie.</w:t>
      </w:r>
    </w:p>
    <w:p w:rsidR="00427226" w:rsidRPr="007345CD" w:rsidRDefault="00427226" w:rsidP="00427226">
      <w:pPr>
        <w:pStyle w:val="Akapitzlist"/>
        <w:jc w:val="both"/>
        <w:rPr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3"/>
        </w:numPr>
        <w:ind w:left="426" w:hanging="437"/>
        <w:jc w:val="both"/>
        <w:rPr>
          <w:sz w:val="20"/>
          <w:szCs w:val="20"/>
        </w:rPr>
      </w:pPr>
      <w:r w:rsidRPr="007345CD">
        <w:rPr>
          <w:sz w:val="20"/>
          <w:szCs w:val="20"/>
        </w:rPr>
        <w:t>Faktura przesyłana w formie elektronicznej zgodnie z Ustawą jest równoznaczna z przesyłaniem faktury wystawionej w formacie papierowej i stanowi dokument księgowy.</w:t>
      </w:r>
    </w:p>
    <w:p w:rsidR="00427226" w:rsidRPr="007345CD" w:rsidRDefault="00427226" w:rsidP="00427226">
      <w:pPr>
        <w:pStyle w:val="Akapitzlist"/>
        <w:rPr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7345CD">
        <w:rPr>
          <w:sz w:val="20"/>
          <w:szCs w:val="20"/>
        </w:rPr>
        <w:t>Doręczenie faktury przesyłanej w formacie elektronicznym następuję w dniu jej wstawienia przez Cezos.</w:t>
      </w:r>
      <w:r>
        <w:rPr>
          <w:sz w:val="20"/>
          <w:szCs w:val="20"/>
        </w:rPr>
        <w:t xml:space="preserve"> </w:t>
      </w:r>
      <w:r w:rsidRPr="007345CD">
        <w:rPr>
          <w:sz w:val="20"/>
          <w:szCs w:val="20"/>
        </w:rPr>
        <w:t xml:space="preserve">Serwer raportów zaczyna wysyłać faktury w formacie PDF od godziny 15:30 na adresy wskazane </w:t>
      </w:r>
      <w:r>
        <w:rPr>
          <w:sz w:val="20"/>
          <w:szCs w:val="20"/>
        </w:rPr>
        <w:br/>
      </w:r>
      <w:r w:rsidRPr="007345CD">
        <w:rPr>
          <w:sz w:val="20"/>
          <w:szCs w:val="20"/>
        </w:rPr>
        <w:t>w „Akceptacji na przesyłanie faktur VAT</w:t>
      </w:r>
      <w:r>
        <w:rPr>
          <w:sz w:val="20"/>
          <w:szCs w:val="20"/>
        </w:rPr>
        <w:t xml:space="preserve"> </w:t>
      </w:r>
      <w:r w:rsidRPr="007345CD">
        <w:rPr>
          <w:sz w:val="20"/>
          <w:szCs w:val="20"/>
        </w:rPr>
        <w:t>drogą elektroniczną”.</w:t>
      </w:r>
    </w:p>
    <w:p w:rsidR="00427226" w:rsidRPr="007345CD" w:rsidRDefault="00427226" w:rsidP="00427226">
      <w:pPr>
        <w:pStyle w:val="Akapitzlist"/>
        <w:jc w:val="both"/>
        <w:rPr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7345CD">
        <w:rPr>
          <w:sz w:val="20"/>
          <w:szCs w:val="20"/>
        </w:rPr>
        <w:t xml:space="preserve">Faktura wysyłana w formie elektronicznej w momencie wysyłki zapisuje się na serwerze Wystawcy. Kopia faktury wysyłana jest równocześnie na adres: </w:t>
      </w:r>
      <w:hyperlink r:id="rId8" w:history="1">
        <w:r w:rsidRPr="007345CD">
          <w:rPr>
            <w:rStyle w:val="Hipercze"/>
            <w:sz w:val="20"/>
            <w:szCs w:val="20"/>
          </w:rPr>
          <w:t>archiwum@cezos.com</w:t>
        </w:r>
      </w:hyperlink>
      <w:r w:rsidRPr="007345CD">
        <w:rPr>
          <w:sz w:val="20"/>
          <w:szCs w:val="20"/>
        </w:rPr>
        <w:t xml:space="preserve"> w formacie i treści jednakowej </w:t>
      </w:r>
      <w:r>
        <w:rPr>
          <w:sz w:val="20"/>
          <w:szCs w:val="20"/>
        </w:rPr>
        <w:br/>
      </w:r>
      <w:r w:rsidRPr="007345CD">
        <w:rPr>
          <w:sz w:val="20"/>
          <w:szCs w:val="20"/>
        </w:rPr>
        <w:t xml:space="preserve">z przesyłaną do Klienta. Dodatkowo każda faktura drukowana jest w formie papierowej do celów księgowych. </w:t>
      </w:r>
    </w:p>
    <w:p w:rsidR="00427226" w:rsidRPr="007345CD" w:rsidRDefault="00427226" w:rsidP="00427226">
      <w:pPr>
        <w:pStyle w:val="Akapitzlist"/>
        <w:jc w:val="both"/>
        <w:rPr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7345CD">
        <w:rPr>
          <w:sz w:val="20"/>
          <w:szCs w:val="20"/>
        </w:rPr>
        <w:t>Klient zobowiązany jest do przechowywania otrzymanych faktur w formie elektronicznej w sposób</w:t>
      </w:r>
      <w:r>
        <w:rPr>
          <w:sz w:val="20"/>
          <w:szCs w:val="20"/>
        </w:rPr>
        <w:t xml:space="preserve"> </w:t>
      </w:r>
      <w:r w:rsidRPr="007345CD">
        <w:rPr>
          <w:sz w:val="20"/>
          <w:szCs w:val="20"/>
        </w:rPr>
        <w:t>dowolny, ale zapewniający autentyczność pochodzenia, integralność treści i czytelność faktur, łatwość ich odszukania oraz bezzwłoczny dostęp do faktur organowi podatkowemu lub organowi kontroli</w:t>
      </w:r>
      <w:r>
        <w:rPr>
          <w:sz w:val="20"/>
          <w:szCs w:val="20"/>
        </w:rPr>
        <w:t xml:space="preserve"> </w:t>
      </w:r>
      <w:r w:rsidRPr="007345CD">
        <w:rPr>
          <w:sz w:val="20"/>
          <w:szCs w:val="20"/>
        </w:rPr>
        <w:t>podatkowej.</w:t>
      </w:r>
    </w:p>
    <w:p w:rsidR="00427226" w:rsidRPr="007345CD" w:rsidRDefault="00427226" w:rsidP="00427226">
      <w:pPr>
        <w:pStyle w:val="Akapitzlist"/>
        <w:rPr>
          <w:sz w:val="20"/>
          <w:szCs w:val="20"/>
        </w:rPr>
      </w:pPr>
    </w:p>
    <w:p w:rsidR="00427226" w:rsidRPr="007345CD" w:rsidRDefault="00427226" w:rsidP="00427226">
      <w:pPr>
        <w:pStyle w:val="Akapitzlist"/>
        <w:numPr>
          <w:ilvl w:val="0"/>
          <w:numId w:val="3"/>
        </w:numPr>
        <w:ind w:left="426" w:hanging="437"/>
        <w:jc w:val="both"/>
        <w:rPr>
          <w:sz w:val="20"/>
          <w:szCs w:val="20"/>
        </w:rPr>
      </w:pPr>
      <w:r w:rsidRPr="007345CD">
        <w:rPr>
          <w:sz w:val="20"/>
          <w:szCs w:val="20"/>
        </w:rPr>
        <w:t>Do chwili nie otrzymania poprawnie wypełnionej Akceptacji, Cezos będzie wystawiać Faktury w formie papierowej i będzie je wysyłać drogą pocztową na adres korespondencyjny Klienta.</w:t>
      </w:r>
    </w:p>
    <w:p w:rsidR="00427226" w:rsidRDefault="00427226" w:rsidP="00427226">
      <w:pPr>
        <w:jc w:val="both"/>
      </w:pPr>
    </w:p>
    <w:p w:rsidR="00427226" w:rsidRDefault="00427226" w:rsidP="00427226">
      <w:pPr>
        <w:jc w:val="center"/>
        <w:rPr>
          <w:rFonts w:cstheme="minorHAnsi"/>
          <w:b/>
          <w:sz w:val="28"/>
          <w:szCs w:val="28"/>
        </w:rPr>
      </w:pPr>
      <w:r w:rsidRPr="00C13066">
        <w:rPr>
          <w:rFonts w:cstheme="minorHAnsi"/>
          <w:b/>
          <w:sz w:val="28"/>
          <w:szCs w:val="28"/>
        </w:rPr>
        <w:t xml:space="preserve">§ </w:t>
      </w:r>
      <w:r>
        <w:rPr>
          <w:rFonts w:cstheme="minorHAnsi"/>
          <w:b/>
          <w:sz w:val="28"/>
          <w:szCs w:val="28"/>
        </w:rPr>
        <w:t>4</w:t>
      </w:r>
    </w:p>
    <w:p w:rsidR="00427226" w:rsidRDefault="00427226" w:rsidP="00427226">
      <w:pPr>
        <w:jc w:val="center"/>
        <w:rPr>
          <w:rFonts w:cstheme="minorHAnsi"/>
          <w:b/>
          <w:sz w:val="24"/>
          <w:szCs w:val="24"/>
        </w:rPr>
      </w:pPr>
      <w:r w:rsidRPr="00C13066">
        <w:rPr>
          <w:rFonts w:cstheme="minorHAnsi"/>
          <w:b/>
          <w:sz w:val="24"/>
          <w:szCs w:val="24"/>
        </w:rPr>
        <w:t>Akceptacja i wycofanie akceptacji na otrzymywanie faktur w formie elektronicznej PDF.</w:t>
      </w:r>
    </w:p>
    <w:p w:rsidR="00427226" w:rsidRDefault="00427226" w:rsidP="00427226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 w:rsidRPr="00F520E6">
        <w:rPr>
          <w:rFonts w:cstheme="minorHAnsi"/>
          <w:sz w:val="20"/>
          <w:szCs w:val="20"/>
        </w:rPr>
        <w:t xml:space="preserve">Akceptacje Klient może złożyć poprzez wypełnienie i własnoręcznie podpisanie „Akceptacja na przesyłanie faktur VAT w formie elektronicznej” do niniejszego Regulaminu </w:t>
      </w:r>
      <w:r>
        <w:rPr>
          <w:rFonts w:cstheme="minorHAnsi"/>
        </w:rPr>
        <w:t xml:space="preserve">i przesłanie pocztą tradycyjną na adres firmy z dopiskiem dział IT. lub w postaci elektronicznej poprzez przesłanie skanu podpisanego w formacie PDF na adres: </w:t>
      </w:r>
      <w:hyperlink r:id="rId9" w:history="1">
        <w:r w:rsidRPr="00035AD0">
          <w:rPr>
            <w:rStyle w:val="Hipercze"/>
            <w:rFonts w:cstheme="minorHAnsi"/>
          </w:rPr>
          <w:t>faktura@cezos.com</w:t>
        </w:r>
      </w:hyperlink>
    </w:p>
    <w:p w:rsidR="00427226" w:rsidRDefault="00427226" w:rsidP="00427226">
      <w:pPr>
        <w:pStyle w:val="Akapitzlist"/>
        <w:jc w:val="both"/>
        <w:rPr>
          <w:rFonts w:cstheme="minorHAnsi"/>
        </w:rPr>
      </w:pPr>
    </w:p>
    <w:p w:rsidR="00427226" w:rsidRDefault="00427226" w:rsidP="00427226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Podając w Akceptacji adres poczty elektronicznej, Klient oświadcza, że jest posiadaczem tego adresu. Cezos nie udostępnia osobom trzecim adresu poczty elektronicznej</w:t>
      </w:r>
    </w:p>
    <w:p w:rsidR="00427226" w:rsidRDefault="00427226" w:rsidP="00427226">
      <w:pPr>
        <w:pStyle w:val="Akapitzlist"/>
        <w:jc w:val="both"/>
        <w:rPr>
          <w:rFonts w:cstheme="minorHAnsi"/>
        </w:rPr>
      </w:pPr>
    </w:p>
    <w:p w:rsidR="00427226" w:rsidRPr="00EB730A" w:rsidRDefault="00427226" w:rsidP="00427226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W każdej chwili Klient ma prawo do wycofania Akceptacji na otrzymywanie Faktur elektronicznych.</w:t>
      </w:r>
    </w:p>
    <w:p w:rsidR="00427226" w:rsidRPr="00EB730A" w:rsidRDefault="00427226" w:rsidP="00427226">
      <w:pPr>
        <w:jc w:val="both"/>
        <w:rPr>
          <w:rFonts w:cstheme="minorHAnsi"/>
        </w:rPr>
      </w:pPr>
    </w:p>
    <w:p w:rsidR="00427226" w:rsidRPr="002063E9" w:rsidRDefault="00427226" w:rsidP="00427226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celu cofnięcia Akceptacji na przesyłanie faktur elektronicznych Klient powinien wypełnić </w:t>
      </w:r>
      <w:r>
        <w:rPr>
          <w:rFonts w:cstheme="minorHAnsi"/>
        </w:rPr>
        <w:br/>
        <w:t xml:space="preserve">i podpisać formularz „Wycofanie zgody na przesyłanie e-faktur w formie elektronicznej”, </w:t>
      </w:r>
      <w:r>
        <w:rPr>
          <w:rFonts w:cstheme="minorHAnsi"/>
        </w:rPr>
        <w:br/>
        <w:t xml:space="preserve">a następnie przesłać go elektronicznie na adres: </w:t>
      </w:r>
      <w:hyperlink r:id="rId10" w:history="1">
        <w:r w:rsidRPr="00035AD0">
          <w:rPr>
            <w:rStyle w:val="Hipercze"/>
            <w:rFonts w:cstheme="minorHAnsi"/>
          </w:rPr>
          <w:t>faktura@cezos.com</w:t>
        </w:r>
      </w:hyperlink>
      <w:r>
        <w:rPr>
          <w:rFonts w:cstheme="minorHAnsi"/>
        </w:rPr>
        <w:t xml:space="preserve"> lub (czytelny skan) pocztą tradycyjną na adres siedziby Cezos.</w:t>
      </w:r>
    </w:p>
    <w:p w:rsidR="00427226" w:rsidRPr="00FA207D" w:rsidRDefault="00427226" w:rsidP="00427226">
      <w:pPr>
        <w:jc w:val="both"/>
        <w:rPr>
          <w:rFonts w:cstheme="minorHAnsi"/>
        </w:rPr>
      </w:pPr>
    </w:p>
    <w:p w:rsidR="00427226" w:rsidRDefault="00427226" w:rsidP="00427226">
      <w:pPr>
        <w:jc w:val="center"/>
        <w:rPr>
          <w:rFonts w:cstheme="minorHAnsi"/>
          <w:b/>
          <w:sz w:val="28"/>
          <w:szCs w:val="28"/>
        </w:rPr>
      </w:pPr>
      <w:r w:rsidRPr="00C13066">
        <w:rPr>
          <w:rFonts w:cstheme="minorHAnsi"/>
          <w:b/>
          <w:sz w:val="28"/>
          <w:szCs w:val="28"/>
        </w:rPr>
        <w:t xml:space="preserve">§ </w:t>
      </w:r>
      <w:r>
        <w:rPr>
          <w:rFonts w:cstheme="minorHAnsi"/>
          <w:b/>
          <w:sz w:val="28"/>
          <w:szCs w:val="28"/>
        </w:rPr>
        <w:t>5</w:t>
      </w:r>
    </w:p>
    <w:p w:rsidR="00427226" w:rsidRPr="00F520E6" w:rsidRDefault="00427226" w:rsidP="00427226">
      <w:pPr>
        <w:jc w:val="center"/>
        <w:rPr>
          <w:rFonts w:cstheme="minorHAnsi"/>
          <w:b/>
          <w:sz w:val="24"/>
          <w:szCs w:val="24"/>
        </w:rPr>
      </w:pPr>
      <w:r w:rsidRPr="003175D2">
        <w:rPr>
          <w:rFonts w:cstheme="minorHAnsi"/>
          <w:b/>
          <w:sz w:val="24"/>
          <w:szCs w:val="24"/>
        </w:rPr>
        <w:t>Zmiana adresu Skrzynki e-mail.</w:t>
      </w:r>
    </w:p>
    <w:p w:rsidR="00427226" w:rsidRDefault="00427226" w:rsidP="00427226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W dowolnym czasie Klient może dokonać zmiany adresów Skrzynki e-mail, na który będą wysyłane faktury elektroniczne.</w:t>
      </w:r>
    </w:p>
    <w:p w:rsidR="00427226" w:rsidRDefault="00427226" w:rsidP="00427226">
      <w:pPr>
        <w:pStyle w:val="Akapitzlist"/>
        <w:jc w:val="both"/>
        <w:rPr>
          <w:rFonts w:cstheme="minorHAnsi"/>
        </w:rPr>
      </w:pPr>
    </w:p>
    <w:p w:rsidR="00427226" w:rsidRPr="0021725E" w:rsidRDefault="00427226" w:rsidP="00427226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celu dokonania zmiany adresu Skrzynki e-mail, Klient zobowiązany jest do wypełnienia </w:t>
      </w:r>
      <w:r>
        <w:rPr>
          <w:rFonts w:cstheme="minorHAnsi"/>
        </w:rPr>
        <w:br/>
        <w:t xml:space="preserve">i podpisania formularza „Informacja o zmianie adresu skrzynki e-mail do odbierania faktur elektronicznych”, a następnie przesłania na adres e-mail </w:t>
      </w:r>
      <w:hyperlink r:id="rId11" w:history="1">
        <w:r w:rsidRPr="00750F8F">
          <w:rPr>
            <w:rStyle w:val="Hipercze"/>
            <w:rFonts w:cstheme="minorHAnsi"/>
          </w:rPr>
          <w:t>faktura@cezos.com</w:t>
        </w:r>
      </w:hyperlink>
      <w:r>
        <w:rPr>
          <w:rStyle w:val="Hipercze"/>
          <w:rFonts w:cstheme="minorHAnsi"/>
        </w:rPr>
        <w:t xml:space="preserve"> </w:t>
      </w:r>
      <w:r w:rsidRPr="0021725E">
        <w:rPr>
          <w:rFonts w:cstheme="minorHAnsi"/>
        </w:rPr>
        <w:t>lu</w:t>
      </w:r>
      <w:r>
        <w:rPr>
          <w:rFonts w:cstheme="minorHAnsi"/>
        </w:rPr>
        <w:t xml:space="preserve">b (czytelny skan) </w:t>
      </w:r>
      <w:r w:rsidRPr="0021725E">
        <w:rPr>
          <w:rFonts w:cstheme="minorHAnsi"/>
        </w:rPr>
        <w:t>pocztą tradycyjną na adres siedziby Cezos.</w:t>
      </w:r>
    </w:p>
    <w:p w:rsidR="00427226" w:rsidRPr="00586EE5" w:rsidRDefault="00427226" w:rsidP="00427226">
      <w:pPr>
        <w:pStyle w:val="Akapitzlist"/>
        <w:rPr>
          <w:rFonts w:cstheme="minorHAnsi"/>
        </w:rPr>
      </w:pPr>
    </w:p>
    <w:p w:rsidR="00427226" w:rsidRDefault="00427226" w:rsidP="00427226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Faktury elektroniczne będą wysyłane na nowy adres Skrzynki e-mail w momencie otrzymania formularza. </w:t>
      </w:r>
    </w:p>
    <w:p w:rsidR="00427226" w:rsidRDefault="00427226" w:rsidP="00427226">
      <w:pPr>
        <w:pStyle w:val="Akapitzlist"/>
        <w:jc w:val="both"/>
        <w:rPr>
          <w:rFonts w:cstheme="minorHAnsi"/>
        </w:rPr>
      </w:pPr>
    </w:p>
    <w:p w:rsidR="00427226" w:rsidRDefault="00427226" w:rsidP="00427226">
      <w:pPr>
        <w:jc w:val="center"/>
        <w:rPr>
          <w:rFonts w:cstheme="minorHAnsi"/>
          <w:b/>
          <w:sz w:val="28"/>
          <w:szCs w:val="28"/>
        </w:rPr>
      </w:pPr>
      <w:r w:rsidRPr="00C13066">
        <w:rPr>
          <w:rFonts w:cstheme="minorHAnsi"/>
          <w:b/>
          <w:sz w:val="28"/>
          <w:szCs w:val="28"/>
        </w:rPr>
        <w:t xml:space="preserve">§ </w:t>
      </w:r>
      <w:r>
        <w:rPr>
          <w:rFonts w:cstheme="minorHAnsi"/>
          <w:b/>
          <w:sz w:val="28"/>
          <w:szCs w:val="28"/>
        </w:rPr>
        <w:t>6</w:t>
      </w:r>
    </w:p>
    <w:p w:rsidR="00427226" w:rsidRPr="002B4C69" w:rsidRDefault="00427226" w:rsidP="00427226">
      <w:pPr>
        <w:jc w:val="center"/>
        <w:rPr>
          <w:rFonts w:cstheme="minorHAnsi"/>
          <w:b/>
          <w:sz w:val="24"/>
          <w:szCs w:val="24"/>
        </w:rPr>
      </w:pPr>
      <w:r w:rsidRPr="002B4C69">
        <w:rPr>
          <w:rFonts w:cstheme="minorHAnsi"/>
          <w:b/>
          <w:sz w:val="24"/>
          <w:szCs w:val="24"/>
        </w:rPr>
        <w:t xml:space="preserve">Postępowanie w sprawie nie wysłanych </w:t>
      </w:r>
      <w:r>
        <w:rPr>
          <w:rFonts w:cstheme="minorHAnsi"/>
          <w:b/>
          <w:sz w:val="24"/>
          <w:szCs w:val="24"/>
        </w:rPr>
        <w:t>e-</w:t>
      </w:r>
      <w:r w:rsidRPr="002B4C69">
        <w:rPr>
          <w:rFonts w:cstheme="minorHAnsi"/>
          <w:b/>
          <w:sz w:val="24"/>
          <w:szCs w:val="24"/>
        </w:rPr>
        <w:t>faktur</w:t>
      </w:r>
    </w:p>
    <w:p w:rsidR="00427226" w:rsidRPr="00750F8F" w:rsidRDefault="00427226" w:rsidP="00427226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przypadku, gdy wiadomość zawierająca fakturę w formie elektronicznej nie zostanie dostarczona Klientowi, z przyczyn niezależnych od Cezos, zostanie wystawiony oryginalny </w:t>
      </w:r>
      <w:r>
        <w:rPr>
          <w:rFonts w:cstheme="minorHAnsi"/>
        </w:rPr>
        <w:lastRenderedPageBreak/>
        <w:t xml:space="preserve">dokument i wysłany w dniu następnym. Faktura może być wysłana </w:t>
      </w:r>
      <w:r>
        <w:rPr>
          <w:rStyle w:val="Hipercze"/>
          <w:rFonts w:cstheme="minorHAnsi"/>
        </w:rPr>
        <w:t>z adresów pracowników wystawiających fakturę na adresy wskazane w Akceptacji.</w:t>
      </w:r>
    </w:p>
    <w:p w:rsidR="00427226" w:rsidRDefault="00427226" w:rsidP="00427226">
      <w:pPr>
        <w:jc w:val="center"/>
        <w:rPr>
          <w:rFonts w:cstheme="minorHAnsi"/>
          <w:b/>
          <w:sz w:val="28"/>
          <w:szCs w:val="28"/>
        </w:rPr>
      </w:pPr>
      <w:r w:rsidRPr="00C13066">
        <w:rPr>
          <w:rFonts w:cstheme="minorHAnsi"/>
          <w:b/>
          <w:sz w:val="28"/>
          <w:szCs w:val="28"/>
        </w:rPr>
        <w:t xml:space="preserve">§ </w:t>
      </w:r>
      <w:r>
        <w:rPr>
          <w:rFonts w:cstheme="minorHAnsi"/>
          <w:b/>
          <w:sz w:val="28"/>
          <w:szCs w:val="28"/>
        </w:rPr>
        <w:t>6</w:t>
      </w:r>
    </w:p>
    <w:p w:rsidR="00427226" w:rsidRPr="00F520E6" w:rsidRDefault="00427226" w:rsidP="00427226">
      <w:pPr>
        <w:jc w:val="center"/>
        <w:rPr>
          <w:rFonts w:cstheme="minorHAnsi"/>
          <w:b/>
          <w:sz w:val="24"/>
          <w:szCs w:val="24"/>
        </w:rPr>
      </w:pPr>
      <w:r w:rsidRPr="00145169">
        <w:rPr>
          <w:rFonts w:cstheme="minorHAnsi"/>
          <w:b/>
          <w:sz w:val="24"/>
          <w:szCs w:val="24"/>
        </w:rPr>
        <w:t>Postanowienia końcowe</w:t>
      </w:r>
    </w:p>
    <w:p w:rsidR="00427226" w:rsidRDefault="00427226" w:rsidP="0042722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Cezos zastrzega sobie możliwość czasowego zawieszenia świadczenia usług celem przeprowadzenia prac konserwacyjnych oraz możliwość zaprzestania świadczenia usługi w każdym czasie bez podania przyczyny. O powyższym zdarzeniu Klient zostanie niezwłocznie poinformowany przez umieszczenie na stronach </w:t>
      </w:r>
      <w:hyperlink r:id="rId12" w:history="1">
        <w:r w:rsidRPr="00035AD0">
          <w:rPr>
            <w:rStyle w:val="Hipercze"/>
            <w:rFonts w:cstheme="minorHAnsi"/>
          </w:rPr>
          <w:t>www.cezosm.com</w:t>
        </w:r>
      </w:hyperlink>
      <w:r>
        <w:rPr>
          <w:rFonts w:cstheme="minorHAnsi"/>
        </w:rPr>
        <w:t xml:space="preserve"> stosownego komunikatu.</w:t>
      </w:r>
    </w:p>
    <w:p w:rsidR="00427226" w:rsidRDefault="00427226" w:rsidP="00427226">
      <w:pPr>
        <w:pStyle w:val="Akapitzlist"/>
        <w:jc w:val="both"/>
        <w:rPr>
          <w:rFonts w:cstheme="minorHAnsi"/>
        </w:rPr>
      </w:pPr>
    </w:p>
    <w:p w:rsidR="00427226" w:rsidRDefault="00427226" w:rsidP="0042722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Zgoda Klienta o akceptacji faktur w formie elektronicznej nie pozbawia Cezos prawa do wysyłania i przesyłania faktur, faktur korygujących i duplikatów faktur w formie papierowej w przypadkach przewidzianych przez prawo, a w szczególności sytuacji czasowego zawieszenia świadczenia usługi przesyłania faktur w formie elektronicznej.</w:t>
      </w:r>
      <w:r w:rsidRPr="006A54A7">
        <w:rPr>
          <w:rFonts w:cstheme="minorHAnsi"/>
        </w:rPr>
        <w:t xml:space="preserve">  </w:t>
      </w:r>
    </w:p>
    <w:p w:rsidR="00427226" w:rsidRPr="00692626" w:rsidRDefault="00427226" w:rsidP="00427226">
      <w:pPr>
        <w:pStyle w:val="Akapitzlist"/>
        <w:rPr>
          <w:rFonts w:cstheme="minorHAnsi"/>
        </w:rPr>
      </w:pPr>
    </w:p>
    <w:p w:rsidR="00427226" w:rsidRDefault="00427226" w:rsidP="0042722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Cezos nie ponosi odpowiedzialności za problemy techniczne bądź ograniczenia techniczne oprogramowania lub sprzętu komputerowego, z którego korzysta Klient. </w:t>
      </w:r>
    </w:p>
    <w:p w:rsidR="00427226" w:rsidRPr="00AD7AB0" w:rsidRDefault="00427226" w:rsidP="00427226">
      <w:pPr>
        <w:pStyle w:val="Akapitzlist"/>
        <w:rPr>
          <w:rFonts w:cstheme="minorHAnsi"/>
        </w:rPr>
      </w:pPr>
    </w:p>
    <w:p w:rsidR="00427226" w:rsidRPr="006A54A7" w:rsidRDefault="00427226" w:rsidP="0042722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Cezos nie ponosi odpowiedzialności za przyczyny spowodowane okolicznościami, na które nie ma wpływu, mimo zachowanej należytej staranności. </w:t>
      </w:r>
    </w:p>
    <w:p w:rsidR="00427226" w:rsidRDefault="00427226" w:rsidP="00427226">
      <w:pPr>
        <w:pStyle w:val="Akapitzlist"/>
        <w:jc w:val="both"/>
        <w:rPr>
          <w:rFonts w:cstheme="minorHAnsi"/>
        </w:rPr>
      </w:pPr>
    </w:p>
    <w:p w:rsidR="00427226" w:rsidRPr="002B01DD" w:rsidRDefault="00427226" w:rsidP="00427226">
      <w:pPr>
        <w:pStyle w:val="Akapitzlist"/>
        <w:numPr>
          <w:ilvl w:val="0"/>
          <w:numId w:val="6"/>
        </w:numPr>
        <w:jc w:val="both"/>
        <w:rPr>
          <w:rStyle w:val="Hipercze"/>
          <w:rFonts w:cstheme="minorHAnsi"/>
        </w:rPr>
      </w:pPr>
      <w:r>
        <w:rPr>
          <w:rFonts w:cstheme="minorHAnsi"/>
        </w:rPr>
        <w:t xml:space="preserve">Cezos zastrzega sobie prawo dokonywania zmian w niniejszym Regulaminie. O zmianie Regulaminu, Klient zostanie poinformowany w formie elektronicznej na stronie internetowej </w:t>
      </w:r>
      <w:hyperlink r:id="rId13" w:history="1">
        <w:r w:rsidRPr="00DF1C9C">
          <w:rPr>
            <w:rStyle w:val="Hipercze"/>
            <w:rFonts w:cstheme="minorHAnsi"/>
          </w:rPr>
          <w:t>www.cezos.com</w:t>
        </w:r>
      </w:hyperlink>
      <w:r>
        <w:rPr>
          <w:rStyle w:val="Hipercze"/>
          <w:rFonts w:cstheme="minorHAnsi"/>
        </w:rPr>
        <w:t>.</w:t>
      </w:r>
    </w:p>
    <w:p w:rsidR="00427226" w:rsidRPr="002B01DD" w:rsidRDefault="00427226" w:rsidP="00427226">
      <w:pPr>
        <w:pStyle w:val="Akapitzlist"/>
        <w:rPr>
          <w:rFonts w:cstheme="minorHAnsi"/>
        </w:rPr>
      </w:pPr>
    </w:p>
    <w:p w:rsidR="00427226" w:rsidRPr="002B01DD" w:rsidRDefault="00427226" w:rsidP="0042722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Klient zobowiązuje się zachować w poufności wszelkie informacje przekazane jej związku z realizacją e-faktury, jak również przestrzegać przepisów prawa dotyczących ochrony ujawnionych danych osobowych.</w:t>
      </w:r>
    </w:p>
    <w:p w:rsidR="00427226" w:rsidRPr="00ED7D01" w:rsidRDefault="00427226" w:rsidP="00427226">
      <w:pPr>
        <w:pStyle w:val="Akapitzlist"/>
        <w:rPr>
          <w:rFonts w:cstheme="minorHAnsi"/>
        </w:rPr>
      </w:pPr>
    </w:p>
    <w:p w:rsidR="00427226" w:rsidRDefault="00427226" w:rsidP="0042722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Wszelkie spory wynikłe na tle korzystania z niniejszego Regulaminu będą rozpatrywane w ramach jurysdykcji sądów polskich, właściwych miejscowo dla Cezos. W przypadku osób niebędących przedsiębiorcami, spory wynikłe na tle korzystania z niniejszego Regulaminu podane zostaną rozstrzygnięciu sądu właściwego miejscowego dla tej osoby.</w:t>
      </w:r>
    </w:p>
    <w:p w:rsidR="00427226" w:rsidRPr="00A8611B" w:rsidRDefault="00427226" w:rsidP="00427226">
      <w:pPr>
        <w:pStyle w:val="Akapitzlist"/>
        <w:rPr>
          <w:rFonts w:cstheme="minorHAnsi"/>
        </w:rPr>
      </w:pPr>
    </w:p>
    <w:p w:rsidR="00427226" w:rsidRDefault="00427226" w:rsidP="0042722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Regulamin obowiązuje od 1.11.2018r.</w:t>
      </w:r>
    </w:p>
    <w:p w:rsidR="00427226" w:rsidRPr="00A8611B" w:rsidRDefault="00427226" w:rsidP="00427226">
      <w:pPr>
        <w:pStyle w:val="Akapitzlist"/>
        <w:rPr>
          <w:rFonts w:cstheme="minorHAnsi"/>
        </w:rPr>
      </w:pPr>
    </w:p>
    <w:p w:rsidR="00427226" w:rsidRPr="00311F2E" w:rsidRDefault="00427226" w:rsidP="00427226">
      <w:pPr>
        <w:pStyle w:val="Akapitzlist"/>
        <w:jc w:val="both"/>
        <w:rPr>
          <w:rFonts w:cstheme="minorHAnsi"/>
        </w:rPr>
      </w:pPr>
    </w:p>
    <w:p w:rsidR="00427226" w:rsidRDefault="00427226" w:rsidP="00427226">
      <w:pPr>
        <w:rPr>
          <w:rFonts w:cstheme="minorHAnsi"/>
        </w:rPr>
      </w:pPr>
    </w:p>
    <w:p w:rsidR="00427226" w:rsidRPr="00941A64" w:rsidRDefault="00427226" w:rsidP="00427226">
      <w:pPr>
        <w:rPr>
          <w:rFonts w:cstheme="minorHAnsi"/>
        </w:rPr>
      </w:pPr>
    </w:p>
    <w:p w:rsidR="006470EC" w:rsidRDefault="006470EC"/>
    <w:sectPr w:rsidR="006470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91C" w:rsidRDefault="001D491C" w:rsidP="00427226">
      <w:pPr>
        <w:spacing w:after="0" w:line="240" w:lineRule="auto"/>
      </w:pPr>
      <w:r>
        <w:separator/>
      </w:r>
    </w:p>
  </w:endnote>
  <w:endnote w:type="continuationSeparator" w:id="0">
    <w:p w:rsidR="001D491C" w:rsidRDefault="001D491C" w:rsidP="0042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226" w:rsidRDefault="004272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226" w:rsidRDefault="00427226" w:rsidP="00427226">
    <w:pPr>
      <w:pStyle w:val="Stopka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80834" wp14:editId="7EEF9771">
              <wp:simplePos x="0" y="0"/>
              <wp:positionH relativeFrom="column">
                <wp:posOffset>244475</wp:posOffset>
              </wp:positionH>
              <wp:positionV relativeFrom="paragraph">
                <wp:posOffset>93345</wp:posOffset>
              </wp:positionV>
              <wp:extent cx="5545455" cy="0"/>
              <wp:effectExtent l="0" t="0" r="0" b="0"/>
              <wp:wrapSquare wrapText="bothSides"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54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DE43E6" id="Łącznik prost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5pt,7.35pt" to="45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" strokecolor="black [3200]" strokeweight=".5pt">
              <v:stroke joinstyle="miter"/>
              <w10:wrap type="square"/>
            </v:line>
          </w:pict>
        </mc:Fallback>
      </mc:AlternateContent>
    </w:r>
  </w:p>
  <w:p w:rsidR="00427226" w:rsidRPr="00427226" w:rsidRDefault="00427226" w:rsidP="00427226">
    <w:pPr>
      <w:pStyle w:val="Stopka"/>
      <w:ind w:left="426"/>
      <w:jc w:val="both"/>
      <w:rPr>
        <w:sz w:val="16"/>
        <w:szCs w:val="16"/>
        <w:lang w:val="en-US"/>
      </w:rPr>
    </w:pPr>
    <w:r w:rsidRPr="009200C1">
      <w:rPr>
        <w:sz w:val="16"/>
        <w:szCs w:val="16"/>
      </w:rPr>
      <w:t xml:space="preserve">CEZOS SPÓŁKA Z OGRANICZONĄ ODPOWIEDZIALNOŚCIĄ SPÓŁKA KOMANDYTOWA, 81-534 Gdynia, ul. </w:t>
    </w:r>
    <w:r w:rsidRPr="009200C1">
      <w:rPr>
        <w:sz w:val="16"/>
        <w:szCs w:val="16"/>
        <w:lang w:val="en-US"/>
      </w:rPr>
      <w:t xml:space="preserve">Olgierda 88b, Tel.: +48 58 664 88 61KRS: 0000585942, REGON: 190273058, NIP: 586-001-84-56, </w:t>
    </w:r>
    <w:r>
      <w:rPr>
        <w:sz w:val="16"/>
        <w:szCs w:val="16"/>
        <w:lang w:val="en-US"/>
      </w:rPr>
      <w:t>Santander Bank Polska SA</w:t>
    </w:r>
    <w:r w:rsidRPr="009200C1">
      <w:rPr>
        <w:sz w:val="16"/>
        <w:szCs w:val="16"/>
        <w:lang w:val="en-US"/>
      </w:rPr>
      <w:t xml:space="preserve"> 38 1910 1048 2210 0226 2064 0001, </w:t>
    </w:r>
    <w:r>
      <w:rPr>
        <w:sz w:val="16"/>
        <w:szCs w:val="16"/>
        <w:lang w:val="en-US"/>
      </w:rPr>
      <w:t>e</w:t>
    </w:r>
    <w:r w:rsidRPr="009200C1">
      <w:rPr>
        <w:sz w:val="16"/>
        <w:szCs w:val="16"/>
        <w:lang w:val="en-US"/>
      </w:rPr>
      <w:t xml:space="preserve">mail: </w:t>
    </w:r>
    <w:hyperlink r:id="rId1" w:history="1">
      <w:r w:rsidRPr="00DF1C9C">
        <w:rPr>
          <w:rStyle w:val="Hipercze"/>
          <w:sz w:val="16"/>
          <w:szCs w:val="16"/>
          <w:lang w:val="en-US"/>
        </w:rPr>
        <w:t>cezos@cezos.com</w:t>
      </w:r>
    </w:hyperlink>
    <w:r>
      <w:rPr>
        <w:rStyle w:val="Hipercze"/>
        <w:sz w:val="16"/>
        <w:szCs w:val="16"/>
        <w:lang w:val="en-US"/>
      </w:rPr>
      <w:t xml:space="preserve"> </w:t>
    </w:r>
    <w:r w:rsidRPr="009200C1">
      <w:rPr>
        <w:sz w:val="16"/>
        <w:szCs w:val="16"/>
      </w:rPr>
      <w:t xml:space="preserve">Sprzedaż towaru następuje z uwzględnieniem Ogólnych Warunków Sprzedaży dostępnych na stronie internetowej </w:t>
    </w:r>
    <w:hyperlink r:id="rId2" w:history="1">
      <w:r w:rsidRPr="00DF1C9C">
        <w:rPr>
          <w:rStyle w:val="Hipercze"/>
          <w:sz w:val="16"/>
          <w:szCs w:val="16"/>
        </w:rPr>
        <w:t>www.cezos.com</w:t>
      </w:r>
    </w:hyperlink>
    <w:r w:rsidRPr="009200C1">
      <w:rPr>
        <w:sz w:val="16"/>
        <w:szCs w:val="16"/>
      </w:rPr>
      <w:t>.</w:t>
    </w:r>
    <w:r>
      <w:rPr>
        <w:sz w:val="16"/>
        <w:szCs w:val="16"/>
        <w:lang w:val="en-US"/>
      </w:rPr>
      <w:t xml:space="preserve"> </w:t>
    </w:r>
    <w:r w:rsidRPr="009200C1">
      <w:rPr>
        <w:sz w:val="16"/>
        <w:szCs w:val="16"/>
      </w:rPr>
      <w:t>Na żądanie Kupującego Cezos dostarczy klientowi Ogólne Warunki Sprzedaży w formie wydruku lub pdf.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226" w:rsidRDefault="00427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91C" w:rsidRDefault="001D491C" w:rsidP="00427226">
      <w:pPr>
        <w:spacing w:after="0" w:line="240" w:lineRule="auto"/>
      </w:pPr>
      <w:r>
        <w:separator/>
      </w:r>
    </w:p>
  </w:footnote>
  <w:footnote w:type="continuationSeparator" w:id="0">
    <w:p w:rsidR="001D491C" w:rsidRDefault="001D491C" w:rsidP="0042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226" w:rsidRDefault="004272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226" w:rsidRDefault="00427226" w:rsidP="00427226">
    <w:pPr>
      <w:pStyle w:val="Nagwek"/>
      <w:jc w:val="right"/>
      <w:rPr>
        <w:noProof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816FEF6" wp14:editId="453FDE90">
          <wp:simplePos x="0" y="0"/>
          <wp:positionH relativeFrom="column">
            <wp:posOffset>-10795</wp:posOffset>
          </wp:positionH>
          <wp:positionV relativeFrom="paragraph">
            <wp:posOffset>-157480</wp:posOffset>
          </wp:positionV>
          <wp:extent cx="1612800" cy="367200"/>
          <wp:effectExtent l="0" t="0" r="6985" b="0"/>
          <wp:wrapNone/>
          <wp:docPr id="7" name="Obraz 7" descr="Obraz zawierający obiekt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t xml:space="preserve">Regulamin e-faktura </w:t>
    </w:r>
    <w:bookmarkStart w:id="0" w:name="_GoBack"/>
    <w:bookmarkEnd w:id="0"/>
  </w:p>
  <w:p w:rsidR="00427226" w:rsidRDefault="00427226" w:rsidP="00427226">
    <w:pPr>
      <w:pStyle w:val="Nagwek"/>
      <w:jc w:val="right"/>
      <w:rPr>
        <w:sz w:val="20"/>
        <w:szCs w:val="20"/>
      </w:rPr>
    </w:pPr>
  </w:p>
  <w:p w:rsidR="00427226" w:rsidRPr="009200C1" w:rsidRDefault="00427226" w:rsidP="00427226">
    <w:pPr>
      <w:pStyle w:val="Nagwek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inline distT="0" distB="0" distL="0" distR="0" wp14:anchorId="3E4A00D2" wp14:editId="380E4F35">
              <wp:extent cx="5760720" cy="38746"/>
              <wp:effectExtent l="0" t="0" r="30480" b="37465"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3874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9F47AAD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" strokecolor="black [3200]" strokeweight=".5pt">
              <v:stroke joinstyle="miter"/>
              <w10:anchorlock/>
            </v:line>
          </w:pict>
        </mc:Fallback>
      </mc:AlternateContent>
    </w:r>
  </w:p>
  <w:p w:rsidR="00427226" w:rsidRDefault="00427226">
    <w:pPr>
      <w:pStyle w:val="Nagwek"/>
    </w:pPr>
  </w:p>
  <w:p w:rsidR="00427226" w:rsidRDefault="004272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226" w:rsidRDefault="004272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021D"/>
    <w:multiLevelType w:val="hybridMultilevel"/>
    <w:tmpl w:val="CBE6E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177"/>
    <w:multiLevelType w:val="hybridMultilevel"/>
    <w:tmpl w:val="6DFE0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512EE"/>
    <w:multiLevelType w:val="hybridMultilevel"/>
    <w:tmpl w:val="2DD6CEA4"/>
    <w:lvl w:ilvl="0" w:tplc="E3D6223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B1EE2"/>
    <w:multiLevelType w:val="hybridMultilevel"/>
    <w:tmpl w:val="0AACC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22570"/>
    <w:multiLevelType w:val="hybridMultilevel"/>
    <w:tmpl w:val="60228528"/>
    <w:lvl w:ilvl="0" w:tplc="D12CF9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12DAB"/>
    <w:multiLevelType w:val="hybridMultilevel"/>
    <w:tmpl w:val="9F1E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A5AA3"/>
    <w:multiLevelType w:val="hybridMultilevel"/>
    <w:tmpl w:val="2076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751FB"/>
    <w:multiLevelType w:val="hybridMultilevel"/>
    <w:tmpl w:val="52C4936C"/>
    <w:lvl w:ilvl="0" w:tplc="2BA24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26"/>
    <w:rsid w:val="001D491C"/>
    <w:rsid w:val="00427226"/>
    <w:rsid w:val="0064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505A"/>
  <w15:chartTrackingRefBased/>
  <w15:docId w15:val="{052859D4-2A75-4E36-BA23-BD326C45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226"/>
  </w:style>
  <w:style w:type="paragraph" w:styleId="Stopka">
    <w:name w:val="footer"/>
    <w:basedOn w:val="Normalny"/>
    <w:link w:val="StopkaZnak"/>
    <w:uiPriority w:val="99"/>
    <w:unhideWhenUsed/>
    <w:rsid w:val="0042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226"/>
  </w:style>
  <w:style w:type="character" w:styleId="Hipercze">
    <w:name w:val="Hyperlink"/>
    <w:basedOn w:val="Domylnaczcionkaakapitu"/>
    <w:uiPriority w:val="99"/>
    <w:unhideWhenUsed/>
    <w:rsid w:val="004272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7226"/>
    <w:pPr>
      <w:spacing w:after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wum@cezos.com" TargetMode="External"/><Relationship Id="rId13" Type="http://schemas.openxmlformats.org/officeDocument/2006/relationships/hyperlink" Target="http://www.cezos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o-reply@cezos.com" TargetMode="External"/><Relationship Id="rId12" Type="http://schemas.openxmlformats.org/officeDocument/2006/relationships/hyperlink" Target="http://www.cezosm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a@cezo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aktura@cezos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aktura@cezos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zos.com" TargetMode="External"/><Relationship Id="rId1" Type="http://schemas.openxmlformats.org/officeDocument/2006/relationships/hyperlink" Target="mailto:cezos@cezo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1238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Switalski</dc:creator>
  <cp:keywords/>
  <dc:description/>
  <cp:lastModifiedBy>Marcin Switalski</cp:lastModifiedBy>
  <cp:revision>1</cp:revision>
  <dcterms:created xsi:type="dcterms:W3CDTF">2018-11-28T12:38:00Z</dcterms:created>
  <dcterms:modified xsi:type="dcterms:W3CDTF">2018-11-28T12:47:00Z</dcterms:modified>
</cp:coreProperties>
</file>